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75D56" w14:textId="77777777" w:rsidR="000663A0" w:rsidRDefault="0091743A" w:rsidP="00F11F3F">
      <w:pPr>
        <w:pStyle w:val="Heading1"/>
      </w:pPr>
      <w:r>
        <w:t>RHPWG</w:t>
      </w:r>
      <w:r w:rsidR="00F11F3F">
        <w:t xml:space="preserve"> </w:t>
      </w:r>
      <w:r w:rsidR="0018739B">
        <w:t>Shared Database</w:t>
      </w:r>
      <w:r w:rsidR="00103D71">
        <w:t xml:space="preserve"> </w:t>
      </w:r>
      <w:r w:rsidR="0018739B">
        <w:t>Subcommittee</w:t>
      </w:r>
    </w:p>
    <w:p w14:paraId="16B4790C" w14:textId="2F6C71F6" w:rsidR="00103D71" w:rsidRDefault="00103D71" w:rsidP="00216BF1">
      <w:pPr>
        <w:spacing w:after="0"/>
      </w:pPr>
      <w:r>
        <w:t xml:space="preserve">Conference Call </w:t>
      </w:r>
      <w:r w:rsidR="0018739B">
        <w:t>July 12</w:t>
      </w:r>
      <w:r>
        <w:t>, 2018</w:t>
      </w:r>
    </w:p>
    <w:p w14:paraId="227F17EF" w14:textId="77777777" w:rsidR="00216BF1" w:rsidRDefault="00216BF1" w:rsidP="00103D71"/>
    <w:p w14:paraId="24947BCE" w14:textId="49677EFA" w:rsidR="0092681C" w:rsidRPr="00103D71" w:rsidRDefault="0092681C" w:rsidP="00103D71">
      <w:r>
        <w:t>Agenda:</w:t>
      </w:r>
    </w:p>
    <w:p w14:paraId="6F5E5B62" w14:textId="23ACBE18" w:rsidR="00F11F3F" w:rsidRDefault="00F11F3F" w:rsidP="00103D71">
      <w:pPr>
        <w:pStyle w:val="ListParagraph"/>
        <w:numPr>
          <w:ilvl w:val="0"/>
          <w:numId w:val="2"/>
        </w:numPr>
      </w:pPr>
      <w:r>
        <w:t>Roll Call</w:t>
      </w:r>
    </w:p>
    <w:p w14:paraId="35056155" w14:textId="5C84DB31" w:rsidR="00216BF1" w:rsidRPr="00216BF1" w:rsidRDefault="00216BF1" w:rsidP="00216BF1">
      <w:pPr>
        <w:pStyle w:val="ListParagraph"/>
        <w:ind w:left="360"/>
        <w:rPr>
          <w:i/>
        </w:rPr>
      </w:pPr>
      <w:r w:rsidRPr="00216BF1">
        <w:rPr>
          <w:i/>
        </w:rPr>
        <w:t>Cindy H - NM</w:t>
      </w:r>
    </w:p>
    <w:p w14:paraId="09631AA0" w14:textId="0370812B" w:rsidR="00216BF1" w:rsidRPr="00216BF1" w:rsidRDefault="00216BF1" w:rsidP="00216BF1">
      <w:pPr>
        <w:pStyle w:val="ListParagraph"/>
        <w:ind w:left="360"/>
        <w:rPr>
          <w:i/>
        </w:rPr>
      </w:pPr>
      <w:r w:rsidRPr="00216BF1">
        <w:rPr>
          <w:i/>
        </w:rPr>
        <w:t>Kristen M – MT</w:t>
      </w:r>
    </w:p>
    <w:p w14:paraId="03EF07F1" w14:textId="005968C0" w:rsidR="00216BF1" w:rsidRPr="00216BF1" w:rsidRDefault="00216BF1" w:rsidP="00216BF1">
      <w:pPr>
        <w:pStyle w:val="ListParagraph"/>
        <w:ind w:left="360"/>
        <w:rPr>
          <w:i/>
        </w:rPr>
      </w:pPr>
      <w:r w:rsidRPr="00216BF1">
        <w:rPr>
          <w:i/>
        </w:rPr>
        <w:t>Frank F – NV</w:t>
      </w:r>
    </w:p>
    <w:p w14:paraId="2E23C4D6" w14:textId="1BB1BAEA" w:rsidR="00216BF1" w:rsidRPr="00216BF1" w:rsidRDefault="00216BF1" w:rsidP="00216BF1">
      <w:pPr>
        <w:pStyle w:val="ListParagraph"/>
        <w:ind w:left="360"/>
        <w:rPr>
          <w:i/>
        </w:rPr>
      </w:pPr>
      <w:r w:rsidRPr="00216BF1">
        <w:rPr>
          <w:i/>
        </w:rPr>
        <w:t>Pat B – NPS</w:t>
      </w:r>
    </w:p>
    <w:p w14:paraId="06B9F861" w14:textId="335E4357" w:rsidR="00216BF1" w:rsidRPr="00216BF1" w:rsidRDefault="00216BF1" w:rsidP="00216BF1">
      <w:pPr>
        <w:pStyle w:val="ListParagraph"/>
        <w:ind w:left="360"/>
        <w:rPr>
          <w:i/>
        </w:rPr>
      </w:pPr>
      <w:r w:rsidRPr="00216BF1">
        <w:rPr>
          <w:i/>
        </w:rPr>
        <w:t>Tom M – WRAP/WESTAR</w:t>
      </w:r>
    </w:p>
    <w:p w14:paraId="424A2936" w14:textId="76D48391" w:rsidR="00216BF1" w:rsidRPr="00216BF1" w:rsidRDefault="00216BF1" w:rsidP="00216BF1">
      <w:pPr>
        <w:pStyle w:val="ListParagraph"/>
        <w:ind w:left="360"/>
        <w:rPr>
          <w:i/>
        </w:rPr>
      </w:pPr>
      <w:r w:rsidRPr="00216BF1">
        <w:rPr>
          <w:i/>
        </w:rPr>
        <w:t>Shawn M – CIRA</w:t>
      </w:r>
    </w:p>
    <w:p w14:paraId="4B5E86CC" w14:textId="76ED7710" w:rsidR="00216BF1" w:rsidRPr="00EF6E99" w:rsidRDefault="00216BF1" w:rsidP="00EF6E99">
      <w:pPr>
        <w:pStyle w:val="ListParagraph"/>
        <w:ind w:left="360"/>
        <w:rPr>
          <w:i/>
        </w:rPr>
      </w:pPr>
      <w:r w:rsidRPr="00216BF1">
        <w:rPr>
          <w:i/>
        </w:rPr>
        <w:t>Ted F – CIRA</w:t>
      </w:r>
    </w:p>
    <w:p w14:paraId="0506BAE7" w14:textId="3A9DF73D" w:rsidR="00216BF1" w:rsidRDefault="00216BF1" w:rsidP="00216BF1">
      <w:pPr>
        <w:pStyle w:val="ListParagraph"/>
        <w:ind w:left="360"/>
      </w:pPr>
      <w:r w:rsidRPr="00216BF1">
        <w:rPr>
          <w:i/>
        </w:rPr>
        <w:t>Tina S-M - CA</w:t>
      </w:r>
    </w:p>
    <w:p w14:paraId="358E8E0C" w14:textId="38EC2F89" w:rsidR="00216BF1" w:rsidRDefault="00216BF1" w:rsidP="00216BF1">
      <w:pPr>
        <w:pStyle w:val="ListParagraph"/>
        <w:ind w:left="360"/>
      </w:pPr>
    </w:p>
    <w:p w14:paraId="11E4BEBB" w14:textId="77777777" w:rsidR="00F11F3F" w:rsidRDefault="00F11F3F" w:rsidP="00103D71">
      <w:pPr>
        <w:pStyle w:val="ListParagraph"/>
        <w:numPr>
          <w:ilvl w:val="0"/>
          <w:numId w:val="2"/>
        </w:numPr>
      </w:pPr>
      <w:r>
        <w:t>Administrative</w:t>
      </w:r>
    </w:p>
    <w:p w14:paraId="22A54BE3" w14:textId="77777777" w:rsidR="00216BF1" w:rsidRDefault="002C5A7A" w:rsidP="00956EAC">
      <w:pPr>
        <w:pStyle w:val="ListParagraph"/>
        <w:numPr>
          <w:ilvl w:val="1"/>
          <w:numId w:val="2"/>
        </w:numPr>
      </w:pPr>
      <w:r w:rsidRPr="00882F89">
        <w:t>Current Notes</w:t>
      </w:r>
      <w:r w:rsidR="00C8556E" w:rsidRPr="00882F89">
        <w:t xml:space="preserve"> </w:t>
      </w:r>
      <w:r w:rsidR="0018739B">
        <w:t xml:space="preserve"> </w:t>
      </w:r>
    </w:p>
    <w:p w14:paraId="0F75D6CA" w14:textId="250E6996" w:rsidR="00956EAC" w:rsidRDefault="00216BF1" w:rsidP="009C12F8">
      <w:pPr>
        <w:pStyle w:val="ListParagraph"/>
        <w:ind w:left="0"/>
        <w:rPr>
          <w:i/>
        </w:rPr>
      </w:pPr>
      <w:r w:rsidRPr="00216BF1">
        <w:rPr>
          <w:i/>
        </w:rPr>
        <w:t xml:space="preserve">Notes by Frank F </w:t>
      </w:r>
      <w:r>
        <w:rPr>
          <w:i/>
        </w:rPr>
        <w:t>–</w:t>
      </w:r>
      <w:r w:rsidRPr="00216BF1">
        <w:rPr>
          <w:i/>
        </w:rPr>
        <w:t xml:space="preserve"> NV</w:t>
      </w:r>
      <w:r>
        <w:t xml:space="preserve">, </w:t>
      </w:r>
      <w:r w:rsidR="007E7081" w:rsidRPr="007E7081">
        <w:rPr>
          <w:i/>
        </w:rPr>
        <w:t>process is to</w:t>
      </w:r>
      <w:r w:rsidR="007E7081">
        <w:t xml:space="preserve"> </w:t>
      </w:r>
      <w:r w:rsidRPr="00216BF1">
        <w:rPr>
          <w:i/>
        </w:rPr>
        <w:t>submit notes to Cindy for review and editing, Cindy will distribute to SC for review, following SC review Cindy will post to web.</w:t>
      </w:r>
      <w:r>
        <w:rPr>
          <w:i/>
        </w:rPr>
        <w:t xml:space="preserve">  No comments on last call notes. </w:t>
      </w:r>
    </w:p>
    <w:p w14:paraId="7CEFCA1D" w14:textId="77777777" w:rsidR="009C12F8" w:rsidRPr="00882F89" w:rsidRDefault="009C12F8" w:rsidP="009C12F8">
      <w:pPr>
        <w:pStyle w:val="ListParagraph"/>
        <w:ind w:left="0"/>
      </w:pPr>
    </w:p>
    <w:p w14:paraId="36BDC878" w14:textId="77777777" w:rsidR="00CD3ED3" w:rsidRPr="00F32E49" w:rsidRDefault="0018739B" w:rsidP="00CD3ED3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r>
        <w:t xml:space="preserve">For information:  Monitoring and Glideslope </w:t>
      </w:r>
      <w:r w:rsidR="008D35ED">
        <w:t xml:space="preserve">Subcommittee Sharefile link: </w:t>
      </w:r>
      <w:hyperlink r:id="rId5" w:history="1">
        <w:r w:rsidR="008D35ED" w:rsidRPr="006739E4">
          <w:rPr>
            <w:rStyle w:val="Hyperlink"/>
          </w:rPr>
          <w:t>https://azdeq.sharefile.com/d-sc6c4f002be1402ca</w:t>
        </w:r>
      </w:hyperlink>
    </w:p>
    <w:p w14:paraId="29C06934" w14:textId="77777777" w:rsidR="00F32E49" w:rsidRDefault="00F32E49" w:rsidP="00F32E49">
      <w:pPr>
        <w:pStyle w:val="ListParagraph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FED IMPROVE Data: </w:t>
      </w:r>
      <w:hyperlink r:id="rId6" w:history="1">
        <w:r w:rsidRPr="00DA7F21">
          <w:rPr>
            <w:rStyle w:val="Hyperlink"/>
          </w:rPr>
          <w:t>https://azdeq.sharefile.com/d-s9b3ddceda5348b5b</w:t>
        </w:r>
      </w:hyperlink>
    </w:p>
    <w:p w14:paraId="5590BFEA" w14:textId="77777777" w:rsidR="00F32E49" w:rsidRPr="00812E13" w:rsidRDefault="00F32E49" w:rsidP="00F32E49">
      <w:pPr>
        <w:pStyle w:val="ListParagraph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Workbook Processed </w:t>
      </w:r>
      <w:r w:rsidR="00812E13">
        <w:rPr>
          <w:rStyle w:val="Hyperlink"/>
          <w:color w:val="auto"/>
          <w:u w:val="none"/>
        </w:rPr>
        <w:t>Data</w:t>
      </w:r>
      <w:r>
        <w:rPr>
          <w:rStyle w:val="Hyperlink"/>
          <w:color w:val="auto"/>
          <w:u w:val="none"/>
        </w:rPr>
        <w:t xml:space="preserve">: </w:t>
      </w:r>
      <w:hyperlink r:id="rId7" w:history="1">
        <w:r w:rsidRPr="00DA7F21">
          <w:rPr>
            <w:rStyle w:val="Hyperlink"/>
          </w:rPr>
          <w:t>https://azdeq.sharefile.com/d-sa8afc834d6242e7a</w:t>
        </w:r>
      </w:hyperlink>
    </w:p>
    <w:p w14:paraId="2D1F4D8C" w14:textId="77777777" w:rsidR="00812E13" w:rsidRDefault="00812E13" w:rsidP="00EF3473">
      <w:pPr>
        <w:pStyle w:val="ListParagraph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R processed Data: </w:t>
      </w:r>
      <w:hyperlink r:id="rId8" w:history="1">
        <w:r w:rsidR="00EF3473" w:rsidRPr="002F5715">
          <w:rPr>
            <w:rStyle w:val="Hyperlink"/>
          </w:rPr>
          <w:t>https://azdeq.sharefile.com/d-sdc04633f03d44918</w:t>
        </w:r>
      </w:hyperlink>
      <w:r w:rsidR="00EF3473">
        <w:rPr>
          <w:rStyle w:val="Hyperlink"/>
          <w:color w:val="auto"/>
          <w:u w:val="none"/>
        </w:rPr>
        <w:t xml:space="preserve"> </w:t>
      </w:r>
    </w:p>
    <w:p w14:paraId="24EED006" w14:textId="3A5D0913" w:rsidR="00D81221" w:rsidRDefault="00D81221" w:rsidP="00D81221">
      <w:pPr>
        <w:pStyle w:val="ListParagraph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R Code: </w:t>
      </w:r>
      <w:hyperlink r:id="rId9" w:history="1">
        <w:r w:rsidRPr="002F5715">
          <w:rPr>
            <w:rStyle w:val="Hyperlink"/>
          </w:rPr>
          <w:t>https://azdeq.sharefile.com/d-sba6395214ab4f0e9</w:t>
        </w:r>
      </w:hyperlink>
      <w:r>
        <w:rPr>
          <w:rStyle w:val="Hyperlink"/>
          <w:color w:val="auto"/>
          <w:u w:val="none"/>
        </w:rPr>
        <w:t xml:space="preserve"> </w:t>
      </w:r>
    </w:p>
    <w:p w14:paraId="1E31EDEE" w14:textId="34F55DE9" w:rsidR="00216BF1" w:rsidRDefault="00216BF1" w:rsidP="009C12F8">
      <w:pPr>
        <w:pStyle w:val="ListParagraph"/>
        <w:ind w:left="0"/>
        <w:rPr>
          <w:rStyle w:val="Hyperlink"/>
          <w:i/>
          <w:color w:val="auto"/>
          <w:u w:val="none"/>
        </w:rPr>
      </w:pPr>
      <w:r>
        <w:rPr>
          <w:rStyle w:val="Hyperlink"/>
          <w:i/>
          <w:color w:val="auto"/>
          <w:u w:val="none"/>
        </w:rPr>
        <w:t xml:space="preserve">Informational item.  </w:t>
      </w:r>
    </w:p>
    <w:p w14:paraId="5872477A" w14:textId="77777777" w:rsidR="009C12F8" w:rsidRPr="00216BF1" w:rsidRDefault="009C12F8" w:rsidP="009C12F8">
      <w:pPr>
        <w:pStyle w:val="ListParagraph"/>
        <w:ind w:left="0"/>
        <w:rPr>
          <w:rStyle w:val="Hyperlink"/>
          <w:i/>
          <w:color w:val="auto"/>
          <w:u w:val="none"/>
        </w:rPr>
      </w:pPr>
    </w:p>
    <w:p w14:paraId="78AF39B0" w14:textId="3A3D6780" w:rsidR="0091743A" w:rsidRDefault="0091743A" w:rsidP="0091743A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Coordination with other Workgroups/Subcommittees</w:t>
      </w:r>
    </w:p>
    <w:p w14:paraId="60B87104" w14:textId="11EB0889" w:rsidR="00216BF1" w:rsidRDefault="00216BF1" w:rsidP="009C12F8">
      <w:pPr>
        <w:pStyle w:val="ListParagraph"/>
        <w:ind w:left="0"/>
        <w:rPr>
          <w:rStyle w:val="Hyperlink"/>
          <w:i/>
          <w:color w:val="auto"/>
          <w:u w:val="none"/>
        </w:rPr>
      </w:pPr>
      <w:r>
        <w:rPr>
          <w:rStyle w:val="Hyperlink"/>
          <w:i/>
          <w:color w:val="auto"/>
          <w:u w:val="none"/>
        </w:rPr>
        <w:t xml:space="preserve">The Monitoring Data and Glide Path SC walked the group through the </w:t>
      </w:r>
      <w:r w:rsidR="009C12F8">
        <w:rPr>
          <w:rStyle w:val="Hyperlink"/>
          <w:i/>
          <w:color w:val="auto"/>
          <w:u w:val="none"/>
        </w:rPr>
        <w:t xml:space="preserve">Sharefile </w:t>
      </w:r>
      <w:r>
        <w:rPr>
          <w:rStyle w:val="Hyperlink"/>
          <w:i/>
          <w:color w:val="auto"/>
          <w:u w:val="none"/>
        </w:rPr>
        <w:t xml:space="preserve">links above, looking at data from representative sites, including </w:t>
      </w:r>
      <w:r w:rsidR="009C12F8">
        <w:rPr>
          <w:rStyle w:val="Hyperlink"/>
          <w:i/>
          <w:color w:val="auto"/>
          <w:u w:val="none"/>
        </w:rPr>
        <w:t xml:space="preserve">workbook and R code tools and results, SC meeting later today with focus on documenting work to date.  </w:t>
      </w:r>
    </w:p>
    <w:p w14:paraId="1E3F1496" w14:textId="750571BD" w:rsidR="009C12F8" w:rsidRDefault="009C12F8" w:rsidP="00216BF1">
      <w:pPr>
        <w:pStyle w:val="ListParagraph"/>
        <w:rPr>
          <w:rStyle w:val="Hyperlink"/>
          <w:i/>
          <w:color w:val="auto"/>
          <w:u w:val="none"/>
        </w:rPr>
      </w:pPr>
    </w:p>
    <w:p w14:paraId="6CE96927" w14:textId="332CFA93" w:rsidR="009C12F8" w:rsidRDefault="009C12F8" w:rsidP="009C12F8">
      <w:pPr>
        <w:pStyle w:val="ListParagraph"/>
        <w:ind w:left="0"/>
        <w:rPr>
          <w:rStyle w:val="Hyperlink"/>
          <w:i/>
          <w:color w:val="auto"/>
          <w:u w:val="none"/>
        </w:rPr>
      </w:pPr>
      <w:r>
        <w:rPr>
          <w:rStyle w:val="Hyperlink"/>
          <w:i/>
          <w:color w:val="auto"/>
          <w:u w:val="none"/>
        </w:rPr>
        <w:t xml:space="preserve">No other SC or Work Group reports.  </w:t>
      </w:r>
    </w:p>
    <w:p w14:paraId="5F95986A" w14:textId="77777777" w:rsidR="009C12F8" w:rsidRPr="00216BF1" w:rsidRDefault="009C12F8" w:rsidP="009C12F8">
      <w:pPr>
        <w:pStyle w:val="ListParagraph"/>
        <w:ind w:left="0"/>
        <w:rPr>
          <w:rStyle w:val="Hyperlink"/>
          <w:i/>
          <w:color w:val="auto"/>
          <w:u w:val="none"/>
        </w:rPr>
      </w:pPr>
    </w:p>
    <w:p w14:paraId="75450806" w14:textId="77777777" w:rsidR="002C5A7A" w:rsidRDefault="0018739B" w:rsidP="00882F89">
      <w:pPr>
        <w:pStyle w:val="ListParagraph"/>
        <w:numPr>
          <w:ilvl w:val="0"/>
          <w:numId w:val="2"/>
        </w:numPr>
      </w:pPr>
      <w:r>
        <w:t>Demonstration of new Technical Support System 2 and IMPROVE data analyses</w:t>
      </w:r>
    </w:p>
    <w:p w14:paraId="7451CE61" w14:textId="77777777" w:rsidR="00882F89" w:rsidRDefault="0018739B" w:rsidP="0018739B">
      <w:pPr>
        <w:pStyle w:val="ListParagraph"/>
        <w:numPr>
          <w:ilvl w:val="1"/>
          <w:numId w:val="2"/>
        </w:numPr>
      </w:pPr>
      <w:r>
        <w:t>Navigating the IMPROVE site map</w:t>
      </w:r>
      <w:r w:rsidR="00FA0E45">
        <w:t xml:space="preserve"> </w:t>
      </w:r>
    </w:p>
    <w:p w14:paraId="0167575A" w14:textId="77777777" w:rsidR="0018739B" w:rsidRDefault="0018739B" w:rsidP="0018739B">
      <w:pPr>
        <w:pStyle w:val="ListParagraph"/>
        <w:numPr>
          <w:ilvl w:val="1"/>
          <w:numId w:val="2"/>
        </w:numPr>
      </w:pPr>
      <w:r>
        <w:t>Evaluation of Most Impaired Days for example sites</w:t>
      </w:r>
    </w:p>
    <w:p w14:paraId="748ED1C3" w14:textId="00B32738" w:rsidR="00CD3ED3" w:rsidRDefault="006E5328" w:rsidP="0018739B">
      <w:pPr>
        <w:pStyle w:val="ListParagraph"/>
        <w:numPr>
          <w:ilvl w:val="1"/>
          <w:numId w:val="2"/>
        </w:numPr>
      </w:pPr>
      <w:r>
        <w:t xml:space="preserve">Subcommittee feedback </w:t>
      </w:r>
    </w:p>
    <w:p w14:paraId="7C709F51" w14:textId="77777777" w:rsidR="00EF6E99" w:rsidRDefault="009C12F8" w:rsidP="009C12F8">
      <w:pPr>
        <w:pStyle w:val="ListParagraph"/>
        <w:ind w:left="0"/>
        <w:rPr>
          <w:i/>
        </w:rPr>
      </w:pPr>
      <w:r>
        <w:rPr>
          <w:i/>
        </w:rPr>
        <w:t xml:space="preserve">Pat B walked the group through a series of demonstrations </w:t>
      </w:r>
      <w:r w:rsidR="00612BCD">
        <w:rPr>
          <w:i/>
        </w:rPr>
        <w:t xml:space="preserve">using the beta TSS v2 </w:t>
      </w:r>
      <w:r w:rsidR="00C549ED">
        <w:rPr>
          <w:i/>
        </w:rPr>
        <w:t xml:space="preserve">website </w:t>
      </w:r>
      <w:r w:rsidR="00376291">
        <w:rPr>
          <w:i/>
        </w:rPr>
        <w:t>(</w:t>
      </w:r>
      <w:hyperlink r:id="rId10" w:history="1">
        <w:r w:rsidR="00376291" w:rsidRPr="00376291">
          <w:rPr>
            <w:rStyle w:val="Hyperlink"/>
            <w:i/>
          </w:rPr>
          <w:t>http://views.cira.colostate.edu/tssv2/VisBrowser/Default.aspx?appkey=VBCF_VisSummary</w:t>
        </w:r>
      </w:hyperlink>
      <w:r w:rsidR="00376291">
        <w:rPr>
          <w:i/>
        </w:rPr>
        <w:t xml:space="preserve">) </w:t>
      </w:r>
      <w:r w:rsidR="00612BCD">
        <w:rPr>
          <w:i/>
        </w:rPr>
        <w:t xml:space="preserve">data and analytical capabilities.  </w:t>
      </w:r>
      <w:r w:rsidR="006D4986">
        <w:rPr>
          <w:i/>
        </w:rPr>
        <w:t xml:space="preserve">At this point in time, only the beta testers (the Database Subcommittee) has access. </w:t>
      </w:r>
    </w:p>
    <w:p w14:paraId="271239CA" w14:textId="77777777" w:rsidR="00EF6E99" w:rsidRDefault="00EF6E99" w:rsidP="009C12F8">
      <w:pPr>
        <w:pStyle w:val="ListParagraph"/>
        <w:ind w:left="0"/>
        <w:rPr>
          <w:i/>
        </w:rPr>
      </w:pPr>
    </w:p>
    <w:p w14:paraId="344E1031" w14:textId="6E8ECA54" w:rsidR="00C549ED" w:rsidRDefault="006D4986" w:rsidP="009C12F8">
      <w:pPr>
        <w:pStyle w:val="ListParagraph"/>
        <w:ind w:left="0"/>
        <w:rPr>
          <w:i/>
        </w:rPr>
      </w:pPr>
      <w:r>
        <w:rPr>
          <w:i/>
        </w:rPr>
        <w:t xml:space="preserve"> </w:t>
      </w:r>
      <w:r w:rsidR="00612BCD">
        <w:rPr>
          <w:i/>
        </w:rPr>
        <w:t xml:space="preserve">The </w:t>
      </w:r>
      <w:r>
        <w:rPr>
          <w:i/>
        </w:rPr>
        <w:t xml:space="preserve">beta </w:t>
      </w:r>
      <w:r w:rsidR="00612BCD">
        <w:rPr>
          <w:i/>
        </w:rPr>
        <w:t xml:space="preserve">TSS </w:t>
      </w:r>
      <w:r>
        <w:rPr>
          <w:i/>
        </w:rPr>
        <w:t xml:space="preserve">v2 </w:t>
      </w:r>
      <w:r w:rsidR="00612BCD">
        <w:rPr>
          <w:i/>
        </w:rPr>
        <w:t>website opens to a plann</w:t>
      </w:r>
      <w:r w:rsidR="005D6E74">
        <w:rPr>
          <w:i/>
        </w:rPr>
        <w:t xml:space="preserve">ing map allowing selection of the IMPROVE site(s), both mandatory and protocol sites, and displays a graph of the annual extinction composition </w:t>
      </w:r>
      <w:r w:rsidR="00C549ED">
        <w:rPr>
          <w:i/>
        </w:rPr>
        <w:t>comparing</w:t>
      </w:r>
      <w:r w:rsidR="005D6E74">
        <w:rPr>
          <w:i/>
        </w:rPr>
        <w:t xml:space="preserve"> the haziest (labelled RHR2) and </w:t>
      </w:r>
      <w:r w:rsidR="00B810E4">
        <w:rPr>
          <w:i/>
        </w:rPr>
        <w:t>most-impaired</w:t>
      </w:r>
      <w:r w:rsidR="00B810E4" w:rsidRPr="00B810E4">
        <w:rPr>
          <w:i/>
        </w:rPr>
        <w:t xml:space="preserve"> </w:t>
      </w:r>
      <w:r w:rsidR="00B810E4">
        <w:rPr>
          <w:i/>
        </w:rPr>
        <w:t>metric</w:t>
      </w:r>
      <w:r w:rsidR="00C549ED">
        <w:rPr>
          <w:i/>
        </w:rPr>
        <w:t xml:space="preserve"> results as speciated stacked bar charts and deciview timelines</w:t>
      </w:r>
      <w:r w:rsidR="00403B76">
        <w:rPr>
          <w:i/>
        </w:rPr>
        <w:t xml:space="preserve"> for the most recent 5 year period, 2012-2016</w:t>
      </w:r>
      <w:r w:rsidR="00DC722F">
        <w:rPr>
          <w:i/>
        </w:rPr>
        <w:t>, although a toggle allows the user to select any time period within the data range</w:t>
      </w:r>
      <w:r w:rsidR="00C549ED">
        <w:rPr>
          <w:i/>
        </w:rPr>
        <w:t xml:space="preserve">.  A second graph presents the average </w:t>
      </w:r>
      <w:r w:rsidR="00D03BBA">
        <w:rPr>
          <w:i/>
        </w:rPr>
        <w:t xml:space="preserve">annual </w:t>
      </w:r>
      <w:r w:rsidR="00C549ED">
        <w:rPr>
          <w:i/>
        </w:rPr>
        <w:t>extinction composition for 2012-2016 as bar charts for the haziest days, most impaired days, an</w:t>
      </w:r>
      <w:r w:rsidR="00D03BBA">
        <w:rPr>
          <w:i/>
        </w:rPr>
        <w:t>d natural conditions (natural conditions are presented only for lowest and highest extinction days</w:t>
      </w:r>
      <w:r w:rsidR="00EF6E99">
        <w:rPr>
          <w:i/>
        </w:rPr>
        <w:t>. [W</w:t>
      </w:r>
      <w:r>
        <w:rPr>
          <w:i/>
        </w:rPr>
        <w:t xml:space="preserve">hat does </w:t>
      </w:r>
      <w:r w:rsidR="00A3482E">
        <w:rPr>
          <w:i/>
        </w:rPr>
        <w:t xml:space="preserve">“Natural Conditons” </w:t>
      </w:r>
      <w:r>
        <w:rPr>
          <w:i/>
        </w:rPr>
        <w:t xml:space="preserve"> mean?</w:t>
      </w:r>
      <w:r w:rsidR="00D03BBA">
        <w:rPr>
          <w:i/>
        </w:rPr>
        <w:t xml:space="preserve">).  </w:t>
      </w:r>
    </w:p>
    <w:p w14:paraId="73F452B4" w14:textId="6CCD713D" w:rsidR="009C12F8" w:rsidRDefault="00B810E4" w:rsidP="009C12F8">
      <w:pPr>
        <w:pStyle w:val="ListParagraph"/>
        <w:ind w:left="0"/>
        <w:rPr>
          <w:i/>
        </w:rPr>
      </w:pPr>
      <w:r>
        <w:rPr>
          <w:i/>
        </w:rPr>
        <w:t xml:space="preserve">Tabs allow selection of annual/daily data while </w:t>
      </w:r>
      <w:r w:rsidR="00C549ED">
        <w:rPr>
          <w:i/>
        </w:rPr>
        <w:t xml:space="preserve">the </w:t>
      </w:r>
      <w:r>
        <w:rPr>
          <w:i/>
        </w:rPr>
        <w:t>boxes allow selection of the year range of the display</w:t>
      </w:r>
      <w:r w:rsidR="0081784C">
        <w:rPr>
          <w:i/>
        </w:rPr>
        <w:t xml:space="preserve"> (default is 2012-2016)</w:t>
      </w:r>
      <w:r>
        <w:rPr>
          <w:i/>
        </w:rPr>
        <w:t>, the parameters to display</w:t>
      </w:r>
      <w:r w:rsidR="0081784C">
        <w:rPr>
          <w:i/>
        </w:rPr>
        <w:t xml:space="preserve"> (defaults to all parameters)</w:t>
      </w:r>
      <w:r>
        <w:rPr>
          <w:i/>
        </w:rPr>
        <w:t>, and</w:t>
      </w:r>
      <w:r w:rsidR="00C549ED">
        <w:rPr>
          <w:i/>
        </w:rPr>
        <w:t xml:space="preserve"> the grouping of the data using IMPROVE protocols (Group 90 represents the highest 20 percent extinction</w:t>
      </w:r>
      <w:r w:rsidR="00EF6E99">
        <w:rPr>
          <w:i/>
        </w:rPr>
        <w:t xml:space="preserve"> (“haziest”)</w:t>
      </w:r>
      <w:r w:rsidR="00C549ED">
        <w:rPr>
          <w:i/>
        </w:rPr>
        <w:t xml:space="preserve"> days</w:t>
      </w:r>
      <w:r w:rsidR="0081784C">
        <w:rPr>
          <w:i/>
        </w:rPr>
        <w:t xml:space="preserve"> and is the default</w:t>
      </w:r>
      <w:r w:rsidR="00C549ED">
        <w:rPr>
          <w:i/>
        </w:rPr>
        <w:t xml:space="preserve">).  </w:t>
      </w:r>
    </w:p>
    <w:p w14:paraId="4CDB03EB" w14:textId="0932352D" w:rsidR="0081784C" w:rsidRDefault="0081784C" w:rsidP="009C12F8">
      <w:pPr>
        <w:pStyle w:val="ListParagraph"/>
        <w:ind w:left="0"/>
        <w:rPr>
          <w:i/>
        </w:rPr>
      </w:pPr>
    </w:p>
    <w:p w14:paraId="694490F5" w14:textId="50AA4729" w:rsidR="00403B76" w:rsidRDefault="0081784C" w:rsidP="009C12F8">
      <w:pPr>
        <w:pStyle w:val="ListParagraph"/>
        <w:ind w:left="0"/>
        <w:rPr>
          <w:i/>
        </w:rPr>
      </w:pPr>
      <w:r>
        <w:rPr>
          <w:i/>
        </w:rPr>
        <w:t>Selecting the Daily tab displays the boxes to select the display year and parameters, a speciated bar chart of daily extinction composition with deciview time lines representing the worst days and most-impaired days metrics, a second speciated stacked bar chart sorted by total haze (</w:t>
      </w:r>
      <w:r w:rsidR="00EF6E99">
        <w:rPr>
          <w:i/>
        </w:rPr>
        <w:t>“haziest”</w:t>
      </w:r>
      <w:r>
        <w:rPr>
          <w:i/>
        </w:rPr>
        <w:t xml:space="preserve"> days) with the deciview timelines</w:t>
      </w:r>
      <w:r w:rsidR="00EF6E99">
        <w:rPr>
          <w:i/>
        </w:rPr>
        <w:t xml:space="preserve"> (for both the haziest and most impaired days)</w:t>
      </w:r>
      <w:r>
        <w:rPr>
          <w:i/>
        </w:rPr>
        <w:t>, and a third speciated stacked bar chart</w:t>
      </w:r>
      <w:r w:rsidR="00403B76">
        <w:rPr>
          <w:i/>
        </w:rPr>
        <w:t xml:space="preserve"> sorted by impairment with deciview timelines. </w:t>
      </w:r>
      <w:r w:rsidR="002F237D">
        <w:rPr>
          <w:i/>
        </w:rPr>
        <w:t xml:space="preserve"> </w:t>
      </w:r>
    </w:p>
    <w:p w14:paraId="65751AA8" w14:textId="79EDFF6B" w:rsidR="002F237D" w:rsidRDefault="002F237D" w:rsidP="009C12F8">
      <w:pPr>
        <w:pStyle w:val="ListParagraph"/>
        <w:ind w:left="0"/>
        <w:rPr>
          <w:i/>
        </w:rPr>
      </w:pPr>
      <w:r>
        <w:rPr>
          <w:i/>
        </w:rPr>
        <w:t>All</w:t>
      </w:r>
      <w:r w:rsidR="00403B76">
        <w:rPr>
          <w:i/>
        </w:rPr>
        <w:t xml:space="preserve"> graphs provide an option to show the chart data, allowing the user to export the data in workbook, csv, and txt formats.  </w:t>
      </w:r>
    </w:p>
    <w:p w14:paraId="20FA29B1" w14:textId="77777777" w:rsidR="002F237D" w:rsidRDefault="002F237D" w:rsidP="009C12F8">
      <w:pPr>
        <w:pStyle w:val="ListParagraph"/>
        <w:ind w:left="0"/>
        <w:rPr>
          <w:i/>
        </w:rPr>
      </w:pPr>
    </w:p>
    <w:p w14:paraId="662EBAEA" w14:textId="2F78D174" w:rsidR="0081784C" w:rsidRDefault="00403B76" w:rsidP="009C12F8">
      <w:pPr>
        <w:pStyle w:val="ListParagraph"/>
        <w:ind w:left="0"/>
        <w:rPr>
          <w:i/>
        </w:rPr>
      </w:pPr>
      <w:r>
        <w:rPr>
          <w:i/>
        </w:rPr>
        <w:t xml:space="preserve">Most-impaired data for all Class I areas in the US will be added to the </w:t>
      </w:r>
      <w:r w:rsidR="007E7081">
        <w:rPr>
          <w:i/>
        </w:rPr>
        <w:t xml:space="preserve">beta </w:t>
      </w:r>
      <w:r>
        <w:rPr>
          <w:i/>
        </w:rPr>
        <w:t xml:space="preserve">TSS v2, as will monitoring and emissions data.  The TSS v2 will also provide an interface to the Intermountain West Data Warehouse (IWDW) to access modeling data.  </w:t>
      </w:r>
      <w:r w:rsidR="00EF6E99">
        <w:rPr>
          <w:i/>
        </w:rPr>
        <w:t>(There is some question as to which modeling data.)</w:t>
      </w:r>
    </w:p>
    <w:p w14:paraId="51D251A0" w14:textId="0C92379A" w:rsidR="002F237D" w:rsidRDefault="002F237D" w:rsidP="009C12F8">
      <w:pPr>
        <w:pStyle w:val="ListParagraph"/>
        <w:ind w:left="0"/>
        <w:rPr>
          <w:i/>
        </w:rPr>
      </w:pPr>
    </w:p>
    <w:p w14:paraId="606BC591" w14:textId="4908211D" w:rsidR="002F237D" w:rsidRDefault="002F237D" w:rsidP="009C12F8">
      <w:pPr>
        <w:pStyle w:val="ListParagraph"/>
        <w:ind w:left="0"/>
        <w:rPr>
          <w:i/>
        </w:rPr>
      </w:pPr>
      <w:r>
        <w:rPr>
          <w:i/>
        </w:rPr>
        <w:t>The beta TSS v2 will not present all the workbook and R code metric evaluation options.  The link to the TSS v2 will be shared with the SC for data examination and evaluation.  Users need to register</w:t>
      </w:r>
      <w:r w:rsidR="00376291">
        <w:rPr>
          <w:i/>
        </w:rPr>
        <w:t xml:space="preserve"> at </w:t>
      </w:r>
      <w:hyperlink r:id="rId11" w:history="1">
        <w:r w:rsidR="00376291" w:rsidRPr="00376291">
          <w:rPr>
            <w:rStyle w:val="Hyperlink"/>
          </w:rPr>
          <w:t>http://views.cira.colostate.edu/tssv2/Auth/Register.aspx</w:t>
        </w:r>
      </w:hyperlink>
      <w:r w:rsidR="00376291">
        <w:rPr>
          <w:i/>
        </w:rPr>
        <w:t>.</w:t>
      </w:r>
      <w:r>
        <w:rPr>
          <w:i/>
        </w:rPr>
        <w:t xml:space="preserve">  CIRA already has a long list of control options to implement.  SC to review and provide feedback on TSS v2 with a focus on data products, types of data, and data displays.  Feedback to Cindy/Ryan, they will compile and provide to CIRA.  Note the Review tab, which provides some review guidance.  </w:t>
      </w:r>
    </w:p>
    <w:p w14:paraId="227CF9B3" w14:textId="77777777" w:rsidR="009C12F8" w:rsidRDefault="009C12F8" w:rsidP="009C12F8">
      <w:pPr>
        <w:pStyle w:val="ListParagraph"/>
        <w:ind w:left="0"/>
      </w:pPr>
    </w:p>
    <w:p w14:paraId="26121D47" w14:textId="77777777" w:rsidR="0018739B" w:rsidRDefault="00DC0653" w:rsidP="00103D71">
      <w:pPr>
        <w:pStyle w:val="ListParagraph"/>
        <w:numPr>
          <w:ilvl w:val="0"/>
          <w:numId w:val="2"/>
        </w:numPr>
      </w:pPr>
      <w:r>
        <w:t>Action Items</w:t>
      </w:r>
      <w:r w:rsidR="0018739B" w:rsidRPr="0018739B">
        <w:t xml:space="preserve"> </w:t>
      </w:r>
    </w:p>
    <w:p w14:paraId="1FFA0057" w14:textId="60DFD848" w:rsidR="0018739B" w:rsidRDefault="006E5328" w:rsidP="006E5328">
      <w:pPr>
        <w:pStyle w:val="ListParagraph"/>
        <w:numPr>
          <w:ilvl w:val="1"/>
          <w:numId w:val="2"/>
        </w:numPr>
      </w:pPr>
      <w:r>
        <w:t>Subcommittee register on TSS2 site</w:t>
      </w:r>
      <w:r w:rsidR="00EF6E99">
        <w:t xml:space="preserve"> – see link above</w:t>
      </w:r>
    </w:p>
    <w:p w14:paraId="6CC32AD7" w14:textId="72E19A6D" w:rsidR="00376291" w:rsidRPr="00376291" w:rsidRDefault="00376291" w:rsidP="00376291">
      <w:pPr>
        <w:rPr>
          <w:i/>
        </w:rPr>
      </w:pPr>
    </w:p>
    <w:p w14:paraId="168B4AFF" w14:textId="75626AF1" w:rsidR="00376291" w:rsidRPr="00376291" w:rsidRDefault="006E5328" w:rsidP="00376291">
      <w:pPr>
        <w:rPr>
          <w:i/>
        </w:rPr>
      </w:pPr>
      <w:r>
        <w:t>Subcommittee review IMPROVE data for your sites</w:t>
      </w:r>
      <w:r w:rsidR="00EF6E99">
        <w:t xml:space="preserve"> - </w:t>
      </w:r>
      <w:r w:rsidR="00376291">
        <w:rPr>
          <w:i/>
        </w:rPr>
        <w:t xml:space="preserve">Review and comments </w:t>
      </w:r>
      <w:r w:rsidR="00DC722F">
        <w:rPr>
          <w:i/>
        </w:rPr>
        <w:t xml:space="preserve">to Cindy and Ryan </w:t>
      </w:r>
      <w:r w:rsidR="00376291">
        <w:rPr>
          <w:i/>
        </w:rPr>
        <w:t>by July 27</w:t>
      </w:r>
      <w:r w:rsidR="00376291" w:rsidRPr="00376291">
        <w:rPr>
          <w:i/>
          <w:vertAlign w:val="superscript"/>
        </w:rPr>
        <w:t>th</w:t>
      </w:r>
      <w:r w:rsidR="00376291">
        <w:rPr>
          <w:i/>
        </w:rPr>
        <w:t xml:space="preserve">.  </w:t>
      </w:r>
      <w:r w:rsidR="00EF6E99" w:rsidRPr="00EF6E99">
        <w:rPr>
          <w:i/>
        </w:rPr>
        <w:t>Cindy and Ryan to compile submitted suggestions for CIRA.</w:t>
      </w:r>
    </w:p>
    <w:p w14:paraId="75CC9D40" w14:textId="7A3AD666" w:rsidR="0018739B" w:rsidRDefault="006E5328" w:rsidP="0091743A">
      <w:pPr>
        <w:pStyle w:val="ListParagraph"/>
        <w:numPr>
          <w:ilvl w:val="1"/>
          <w:numId w:val="2"/>
        </w:numPr>
      </w:pPr>
      <w:r>
        <w:t>CIRA next steps</w:t>
      </w:r>
      <w:r w:rsidR="00EF6E99">
        <w:t xml:space="preserve"> – additional tools and products to be added</w:t>
      </w:r>
    </w:p>
    <w:p w14:paraId="70DBB6DE" w14:textId="5BADA812" w:rsidR="00376291" w:rsidRPr="00376291" w:rsidRDefault="00376291" w:rsidP="00376291">
      <w:pPr>
        <w:rPr>
          <w:i/>
        </w:rPr>
      </w:pPr>
    </w:p>
    <w:p w14:paraId="7C983BF5" w14:textId="2B5064A1" w:rsidR="00A432E9" w:rsidRDefault="00EF6E99" w:rsidP="00103D71">
      <w:pPr>
        <w:pStyle w:val="ListParagraph"/>
        <w:numPr>
          <w:ilvl w:val="0"/>
          <w:numId w:val="2"/>
        </w:numPr>
      </w:pPr>
      <w:r>
        <w:t>Meeting schedule (with note-taking requests)</w:t>
      </w:r>
    </w:p>
    <w:p w14:paraId="022C4AAE" w14:textId="7839A28A" w:rsidR="00EF6E99" w:rsidRDefault="00EF6E99" w:rsidP="00EF6E99">
      <w:pPr>
        <w:pStyle w:val="ListParagraph"/>
        <w:ind w:left="360"/>
      </w:pPr>
    </w:p>
    <w:tbl>
      <w:tblPr>
        <w:tblW w:w="2240" w:type="dxa"/>
        <w:tblLook w:val="04A0" w:firstRow="1" w:lastRow="0" w:firstColumn="1" w:lastColumn="0" w:noHBand="0" w:noVBand="1"/>
      </w:tblPr>
      <w:tblGrid>
        <w:gridCol w:w="1220"/>
        <w:gridCol w:w="1120"/>
      </w:tblGrid>
      <w:tr w:rsidR="00EF6E99" w:rsidRPr="00EF6E99" w14:paraId="445B5026" w14:textId="77777777" w:rsidTr="00EF6E99">
        <w:trPr>
          <w:trHeight w:val="600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27EE1D" w14:textId="77777777" w:rsidR="00EF6E99" w:rsidRPr="00EF6E99" w:rsidRDefault="00EF6E99" w:rsidP="00EF6E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6E99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Date of Meeting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E68A7A" w14:textId="77777777" w:rsidR="00EF6E99" w:rsidRPr="00EF6E99" w:rsidRDefault="00EF6E99" w:rsidP="00EF6E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6E99">
              <w:rPr>
                <w:rFonts w:ascii="Calibri" w:eastAsia="Times New Roman" w:hAnsi="Calibri" w:cs="Times New Roman"/>
                <w:b/>
                <w:bCs/>
                <w:color w:val="000000"/>
              </w:rPr>
              <w:t>Notes (Agency)</w:t>
            </w:r>
          </w:p>
        </w:tc>
      </w:tr>
      <w:tr w:rsidR="00EF6E99" w:rsidRPr="00EF6E99" w14:paraId="22B2B8EC" w14:textId="77777777" w:rsidTr="00EF6E9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95DF" w14:textId="77777777" w:rsidR="00EF6E99" w:rsidRPr="00EF6E99" w:rsidRDefault="00EF6E99" w:rsidP="00EF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6E99">
              <w:rPr>
                <w:rFonts w:ascii="Calibri" w:eastAsia="Times New Roman" w:hAnsi="Calibri" w:cs="Times New Roman"/>
                <w:color w:val="000000"/>
              </w:rPr>
              <w:t>5.9.2018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8491" w14:textId="77777777" w:rsidR="00EF6E99" w:rsidRPr="00EF6E99" w:rsidRDefault="00EF6E99" w:rsidP="00EF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6E99">
              <w:rPr>
                <w:rFonts w:ascii="Calibri" w:eastAsia="Times New Roman" w:hAnsi="Calibri" w:cs="Times New Roman"/>
                <w:color w:val="000000"/>
              </w:rPr>
              <w:t>NMED</w:t>
            </w:r>
          </w:p>
        </w:tc>
      </w:tr>
      <w:tr w:rsidR="00EF6E99" w:rsidRPr="00EF6E99" w14:paraId="73F5D30E" w14:textId="77777777" w:rsidTr="00EF6E9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EE28" w14:textId="77777777" w:rsidR="00EF6E99" w:rsidRPr="00EF6E99" w:rsidRDefault="00EF6E99" w:rsidP="00EF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6E99">
              <w:rPr>
                <w:rFonts w:ascii="Calibri" w:eastAsia="Times New Roman" w:hAnsi="Calibri" w:cs="Times New Roman"/>
                <w:color w:val="000000"/>
              </w:rPr>
              <w:t>6.14.2018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45C2" w14:textId="77777777" w:rsidR="00EF6E99" w:rsidRPr="00EF6E99" w:rsidRDefault="00EF6E99" w:rsidP="00EF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6E99">
              <w:rPr>
                <w:rFonts w:ascii="Calibri" w:eastAsia="Times New Roman" w:hAnsi="Calibri" w:cs="Times New Roman"/>
                <w:color w:val="000000"/>
              </w:rPr>
              <w:t>MT DEQ</w:t>
            </w:r>
          </w:p>
        </w:tc>
      </w:tr>
      <w:tr w:rsidR="00EF6E99" w:rsidRPr="00EF6E99" w14:paraId="198A8391" w14:textId="77777777" w:rsidTr="00EF6E9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A70A" w14:textId="77777777" w:rsidR="00EF6E99" w:rsidRPr="00EF6E99" w:rsidRDefault="00EF6E99" w:rsidP="00EF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6E99">
              <w:rPr>
                <w:rFonts w:ascii="Calibri" w:eastAsia="Times New Roman" w:hAnsi="Calibri" w:cs="Times New Roman"/>
                <w:color w:val="000000"/>
              </w:rPr>
              <w:t>7.12.2018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F44A" w14:textId="77777777" w:rsidR="00EF6E99" w:rsidRPr="00EF6E99" w:rsidRDefault="00EF6E99" w:rsidP="00EF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6E99">
              <w:rPr>
                <w:rFonts w:ascii="Calibri" w:eastAsia="Times New Roman" w:hAnsi="Calibri" w:cs="Times New Roman"/>
                <w:color w:val="000000"/>
              </w:rPr>
              <w:t>NV DEP</w:t>
            </w:r>
          </w:p>
        </w:tc>
      </w:tr>
      <w:tr w:rsidR="00EF6E99" w:rsidRPr="00EF6E99" w14:paraId="6749ECC7" w14:textId="77777777" w:rsidTr="00EF6E9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0C7E" w14:textId="77777777" w:rsidR="00EF6E99" w:rsidRPr="00EF6E99" w:rsidRDefault="00EF6E99" w:rsidP="00EF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6E99">
              <w:rPr>
                <w:rFonts w:ascii="Calibri" w:eastAsia="Times New Roman" w:hAnsi="Calibri" w:cs="Times New Roman"/>
                <w:color w:val="000000"/>
              </w:rPr>
              <w:t>8.9.2018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2E2B" w14:textId="77777777" w:rsidR="00EF6E99" w:rsidRPr="00EF6E99" w:rsidRDefault="00EF6E99" w:rsidP="00EF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6E99">
              <w:rPr>
                <w:rFonts w:ascii="Calibri" w:eastAsia="Times New Roman" w:hAnsi="Calibri" w:cs="Times New Roman"/>
                <w:color w:val="000000"/>
              </w:rPr>
              <w:t>AZ DEQ</w:t>
            </w:r>
          </w:p>
        </w:tc>
      </w:tr>
      <w:tr w:rsidR="00EF6E99" w:rsidRPr="00EF6E99" w14:paraId="59BEFAF1" w14:textId="77777777" w:rsidTr="00EF6E9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813C" w14:textId="65925B4C" w:rsidR="00EF6E99" w:rsidRPr="00EF6E99" w:rsidRDefault="00EF6E99" w:rsidP="00EF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6E99">
              <w:rPr>
                <w:rFonts w:ascii="Calibri" w:eastAsia="Times New Roman" w:hAnsi="Calibri" w:cs="Times New Roman"/>
                <w:color w:val="000000"/>
              </w:rPr>
              <w:t>9.13.2018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A6B4" w14:textId="77777777" w:rsidR="00EF6E99" w:rsidRPr="00EF6E99" w:rsidRDefault="00EF6E99" w:rsidP="00EF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6E99">
              <w:rPr>
                <w:rFonts w:ascii="Calibri" w:eastAsia="Times New Roman" w:hAnsi="Calibri" w:cs="Times New Roman"/>
                <w:color w:val="000000"/>
              </w:rPr>
              <w:t>CARB</w:t>
            </w:r>
          </w:p>
        </w:tc>
      </w:tr>
      <w:tr w:rsidR="00EF6E99" w:rsidRPr="00EF6E99" w14:paraId="7B2BE223" w14:textId="77777777" w:rsidTr="00EF6E9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C832" w14:textId="77777777" w:rsidR="00EF6E99" w:rsidRPr="00EF6E99" w:rsidRDefault="00EF6E99" w:rsidP="00EF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6E99">
              <w:rPr>
                <w:rFonts w:ascii="Calibri" w:eastAsia="Times New Roman" w:hAnsi="Calibri" w:cs="Times New Roman"/>
                <w:color w:val="000000"/>
              </w:rPr>
              <w:t>10.11.2018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D512" w14:textId="77777777" w:rsidR="00EF6E99" w:rsidRPr="00EF6E99" w:rsidRDefault="00EF6E99" w:rsidP="00EF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6E99">
              <w:rPr>
                <w:rFonts w:ascii="Calibri" w:eastAsia="Times New Roman" w:hAnsi="Calibri" w:cs="Times New Roman"/>
                <w:color w:val="000000"/>
              </w:rPr>
              <w:t>NMED</w:t>
            </w:r>
          </w:p>
        </w:tc>
      </w:tr>
      <w:tr w:rsidR="00EF6E99" w:rsidRPr="00EF6E99" w14:paraId="53B8A814" w14:textId="77777777" w:rsidTr="00EF6E9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474F" w14:textId="77777777" w:rsidR="00EF6E99" w:rsidRPr="00EF6E99" w:rsidRDefault="00EF6E99" w:rsidP="00EF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6E99">
              <w:rPr>
                <w:rFonts w:ascii="Calibri" w:eastAsia="Times New Roman" w:hAnsi="Calibri" w:cs="Times New Roman"/>
                <w:color w:val="000000"/>
              </w:rPr>
              <w:t>11.8.2018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7F6F" w14:textId="77777777" w:rsidR="00EF6E99" w:rsidRPr="00EF6E99" w:rsidRDefault="00EF6E99" w:rsidP="00EF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6E99">
              <w:rPr>
                <w:rFonts w:ascii="Calibri" w:eastAsia="Times New Roman" w:hAnsi="Calibri" w:cs="Times New Roman"/>
                <w:color w:val="000000"/>
              </w:rPr>
              <w:t>MT DEQ</w:t>
            </w:r>
          </w:p>
        </w:tc>
      </w:tr>
      <w:tr w:rsidR="00EF6E99" w:rsidRPr="00EF6E99" w14:paraId="65386F8C" w14:textId="77777777" w:rsidTr="00EF6E9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F08A" w14:textId="77777777" w:rsidR="00EF6E99" w:rsidRPr="00EF6E99" w:rsidRDefault="00EF6E99" w:rsidP="00EF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6E99">
              <w:rPr>
                <w:rFonts w:ascii="Calibri" w:eastAsia="Times New Roman" w:hAnsi="Calibri" w:cs="Times New Roman"/>
                <w:color w:val="000000"/>
              </w:rPr>
              <w:t>12.13.2018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BFD7" w14:textId="77777777" w:rsidR="00EF6E99" w:rsidRPr="00EF6E99" w:rsidRDefault="00EF6E99" w:rsidP="00EF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6E99">
              <w:rPr>
                <w:rFonts w:ascii="Calibri" w:eastAsia="Times New Roman" w:hAnsi="Calibri" w:cs="Times New Roman"/>
                <w:color w:val="000000"/>
              </w:rPr>
              <w:t>AZ DEQ</w:t>
            </w:r>
          </w:p>
        </w:tc>
      </w:tr>
      <w:tr w:rsidR="00EF6E99" w:rsidRPr="00EF6E99" w14:paraId="39A405BA" w14:textId="77777777" w:rsidTr="00EF6E9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42E6" w14:textId="77777777" w:rsidR="00EF6E99" w:rsidRPr="00EF6E99" w:rsidRDefault="00EF6E99" w:rsidP="00EF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6E99">
              <w:rPr>
                <w:rFonts w:ascii="Calibri" w:eastAsia="Times New Roman" w:hAnsi="Calibri" w:cs="Times New Roman"/>
                <w:color w:val="000000"/>
              </w:rPr>
              <w:t>1.10.2019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40C0" w14:textId="77777777" w:rsidR="00EF6E99" w:rsidRPr="00EF6E99" w:rsidRDefault="00EF6E99" w:rsidP="00EF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6E99">
              <w:rPr>
                <w:rFonts w:ascii="Calibri" w:eastAsia="Times New Roman" w:hAnsi="Calibri" w:cs="Times New Roman"/>
                <w:color w:val="000000"/>
              </w:rPr>
              <w:t>NV DEP</w:t>
            </w:r>
          </w:p>
        </w:tc>
      </w:tr>
      <w:tr w:rsidR="00EF6E99" w:rsidRPr="00EF6E99" w14:paraId="693F08C1" w14:textId="77777777" w:rsidTr="00EF6E9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93B3" w14:textId="77777777" w:rsidR="00EF6E99" w:rsidRPr="00EF6E99" w:rsidRDefault="00EF6E99" w:rsidP="00EF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6E99">
              <w:rPr>
                <w:rFonts w:ascii="Calibri" w:eastAsia="Times New Roman" w:hAnsi="Calibri" w:cs="Times New Roman"/>
                <w:color w:val="000000"/>
              </w:rPr>
              <w:t>2.7.2019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1FC8" w14:textId="77777777" w:rsidR="00EF6E99" w:rsidRPr="00EF6E99" w:rsidRDefault="00EF6E99" w:rsidP="00EF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6E99">
              <w:rPr>
                <w:rFonts w:ascii="Calibri" w:eastAsia="Times New Roman" w:hAnsi="Calibri" w:cs="Times New Roman"/>
                <w:color w:val="000000"/>
              </w:rPr>
              <w:t>CARB</w:t>
            </w:r>
          </w:p>
        </w:tc>
      </w:tr>
      <w:tr w:rsidR="00EF6E99" w:rsidRPr="00EF6E99" w14:paraId="28339C9D" w14:textId="77777777" w:rsidTr="00EF6E9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D0CC" w14:textId="77777777" w:rsidR="00EF6E99" w:rsidRPr="00EF6E99" w:rsidRDefault="00EF6E99" w:rsidP="00EF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6E99">
              <w:rPr>
                <w:rFonts w:ascii="Calibri" w:eastAsia="Times New Roman" w:hAnsi="Calibri" w:cs="Times New Roman"/>
                <w:color w:val="000000"/>
              </w:rPr>
              <w:t>3.7.2019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DF2D" w14:textId="77777777" w:rsidR="00EF6E99" w:rsidRPr="00EF6E99" w:rsidRDefault="00EF6E99" w:rsidP="00EF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6E99">
              <w:rPr>
                <w:rFonts w:ascii="Calibri" w:eastAsia="Times New Roman" w:hAnsi="Calibri" w:cs="Times New Roman"/>
                <w:color w:val="000000"/>
              </w:rPr>
              <w:t>NMED</w:t>
            </w:r>
          </w:p>
        </w:tc>
      </w:tr>
      <w:tr w:rsidR="00EF6E99" w:rsidRPr="00EF6E99" w14:paraId="57A6B764" w14:textId="77777777" w:rsidTr="00EF6E9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EFA7" w14:textId="77777777" w:rsidR="00EF6E99" w:rsidRPr="00EF6E99" w:rsidRDefault="00EF6E99" w:rsidP="00EF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6E99">
              <w:rPr>
                <w:rFonts w:ascii="Calibri" w:eastAsia="Times New Roman" w:hAnsi="Calibri" w:cs="Times New Roman"/>
                <w:color w:val="000000"/>
              </w:rPr>
              <w:t>4.11.2019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B17B" w14:textId="77777777" w:rsidR="00EF6E99" w:rsidRPr="00EF6E99" w:rsidRDefault="00EF6E99" w:rsidP="00EF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6E99">
              <w:rPr>
                <w:rFonts w:ascii="Calibri" w:eastAsia="Times New Roman" w:hAnsi="Calibri" w:cs="Times New Roman"/>
                <w:color w:val="000000"/>
              </w:rPr>
              <w:t>MT DEQ</w:t>
            </w:r>
          </w:p>
        </w:tc>
      </w:tr>
      <w:tr w:rsidR="00EF6E99" w:rsidRPr="00EF6E99" w14:paraId="096E72DF" w14:textId="77777777" w:rsidTr="00EF6E9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4CE6" w14:textId="77777777" w:rsidR="00EF6E99" w:rsidRPr="00EF6E99" w:rsidRDefault="00EF6E99" w:rsidP="00EF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6E99">
              <w:rPr>
                <w:rFonts w:ascii="Calibri" w:eastAsia="Times New Roman" w:hAnsi="Calibri" w:cs="Times New Roman"/>
                <w:color w:val="000000"/>
              </w:rPr>
              <w:t>5.9.2019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D7AB" w14:textId="77777777" w:rsidR="00EF6E99" w:rsidRPr="00EF6E99" w:rsidRDefault="00EF6E99" w:rsidP="00EF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6E99">
              <w:rPr>
                <w:rFonts w:ascii="Calibri" w:eastAsia="Times New Roman" w:hAnsi="Calibri" w:cs="Times New Roman"/>
                <w:color w:val="000000"/>
              </w:rPr>
              <w:t>AZ DEQ</w:t>
            </w:r>
          </w:p>
        </w:tc>
      </w:tr>
      <w:tr w:rsidR="00EF6E99" w:rsidRPr="00EF6E99" w14:paraId="5BD5C84B" w14:textId="77777777" w:rsidTr="00EF6E9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8DE1" w14:textId="77777777" w:rsidR="00EF6E99" w:rsidRPr="00EF6E99" w:rsidRDefault="00EF6E99" w:rsidP="00EF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6E99">
              <w:rPr>
                <w:rFonts w:ascii="Calibri" w:eastAsia="Times New Roman" w:hAnsi="Calibri" w:cs="Times New Roman"/>
                <w:color w:val="000000"/>
              </w:rPr>
              <w:t>6.13.2019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EBC5" w14:textId="77777777" w:rsidR="00EF6E99" w:rsidRPr="00EF6E99" w:rsidRDefault="00EF6E99" w:rsidP="00EF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6E99">
              <w:rPr>
                <w:rFonts w:ascii="Calibri" w:eastAsia="Times New Roman" w:hAnsi="Calibri" w:cs="Times New Roman"/>
                <w:color w:val="000000"/>
              </w:rPr>
              <w:t>NV DEP</w:t>
            </w:r>
          </w:p>
        </w:tc>
      </w:tr>
      <w:tr w:rsidR="00EF6E99" w:rsidRPr="00EF6E99" w14:paraId="212C8E66" w14:textId="77777777" w:rsidTr="00EF6E9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DC62" w14:textId="77777777" w:rsidR="00EF6E99" w:rsidRPr="00EF6E99" w:rsidRDefault="00EF6E99" w:rsidP="00EF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6E99">
              <w:rPr>
                <w:rFonts w:ascii="Calibri" w:eastAsia="Times New Roman" w:hAnsi="Calibri" w:cs="Times New Roman"/>
                <w:color w:val="000000"/>
              </w:rPr>
              <w:t>7.11.2019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6E19" w14:textId="77777777" w:rsidR="00EF6E99" w:rsidRPr="00EF6E99" w:rsidRDefault="00EF6E99" w:rsidP="00EF6E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6E99">
              <w:rPr>
                <w:rFonts w:ascii="Calibri" w:eastAsia="Times New Roman" w:hAnsi="Calibri" w:cs="Times New Roman"/>
                <w:color w:val="000000"/>
              </w:rPr>
              <w:t>CARB</w:t>
            </w:r>
          </w:p>
        </w:tc>
      </w:tr>
    </w:tbl>
    <w:p w14:paraId="561D8437" w14:textId="3AC5694C" w:rsidR="00EF6E99" w:rsidRDefault="00EF6E99" w:rsidP="00EF6E99">
      <w:pPr>
        <w:pStyle w:val="ListParagraph"/>
        <w:ind w:left="360"/>
      </w:pPr>
      <w:bookmarkStart w:id="0" w:name="_GoBack"/>
      <w:bookmarkEnd w:id="0"/>
    </w:p>
    <w:p w14:paraId="77411CD6" w14:textId="46314809" w:rsidR="00A432E9" w:rsidRPr="00376291" w:rsidRDefault="00376291" w:rsidP="00A432E9">
      <w:pPr>
        <w:rPr>
          <w:i/>
        </w:rPr>
      </w:pPr>
      <w:r>
        <w:rPr>
          <w:i/>
        </w:rPr>
        <w:t xml:space="preserve">  </w:t>
      </w:r>
    </w:p>
    <w:p w14:paraId="17FC413E" w14:textId="6BA5490C" w:rsidR="000C752D" w:rsidRDefault="006E5328" w:rsidP="00103D71">
      <w:pPr>
        <w:pStyle w:val="ListParagraph"/>
        <w:numPr>
          <w:ilvl w:val="0"/>
          <w:numId w:val="2"/>
        </w:numPr>
      </w:pPr>
      <w:r>
        <w:t xml:space="preserve">Next call scheduled:  </w:t>
      </w:r>
      <w:r w:rsidR="0091743A">
        <w:t>August 9, 2018 at 10:00 am (</w:t>
      </w:r>
      <w:r w:rsidR="00DC722F">
        <w:t xml:space="preserve">AZ </w:t>
      </w:r>
      <w:r w:rsidR="0091743A">
        <w:t>scheduled for note-taking)</w:t>
      </w:r>
    </w:p>
    <w:sectPr w:rsidR="000C7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278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4FE64A4"/>
    <w:multiLevelType w:val="hybridMultilevel"/>
    <w:tmpl w:val="8122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F3F"/>
    <w:rsid w:val="000710F0"/>
    <w:rsid w:val="000B3D76"/>
    <w:rsid w:val="000C752D"/>
    <w:rsid w:val="000E7C91"/>
    <w:rsid w:val="00103D71"/>
    <w:rsid w:val="0018739B"/>
    <w:rsid w:val="00216BF1"/>
    <w:rsid w:val="002C5A7A"/>
    <w:rsid w:val="002E6E2B"/>
    <w:rsid w:val="002F237D"/>
    <w:rsid w:val="00376291"/>
    <w:rsid w:val="00403B76"/>
    <w:rsid w:val="00426DA8"/>
    <w:rsid w:val="00436F40"/>
    <w:rsid w:val="00487BA5"/>
    <w:rsid w:val="00520C5B"/>
    <w:rsid w:val="0054590A"/>
    <w:rsid w:val="00587046"/>
    <w:rsid w:val="005D6E74"/>
    <w:rsid w:val="00612BCD"/>
    <w:rsid w:val="006D4986"/>
    <w:rsid w:val="006E5328"/>
    <w:rsid w:val="007E7081"/>
    <w:rsid w:val="00812E13"/>
    <w:rsid w:val="0081784C"/>
    <w:rsid w:val="00864E5C"/>
    <w:rsid w:val="008652B7"/>
    <w:rsid w:val="00882F89"/>
    <w:rsid w:val="008D35ED"/>
    <w:rsid w:val="0090305C"/>
    <w:rsid w:val="0091743A"/>
    <w:rsid w:val="0092681C"/>
    <w:rsid w:val="00945144"/>
    <w:rsid w:val="00956EAC"/>
    <w:rsid w:val="009C12F8"/>
    <w:rsid w:val="00A3482E"/>
    <w:rsid w:val="00A432E9"/>
    <w:rsid w:val="00A7698E"/>
    <w:rsid w:val="00B810E4"/>
    <w:rsid w:val="00C42721"/>
    <w:rsid w:val="00C549ED"/>
    <w:rsid w:val="00C8556E"/>
    <w:rsid w:val="00CD3ED3"/>
    <w:rsid w:val="00D025A0"/>
    <w:rsid w:val="00D03BBA"/>
    <w:rsid w:val="00D558E3"/>
    <w:rsid w:val="00D81221"/>
    <w:rsid w:val="00DC0653"/>
    <w:rsid w:val="00DC722F"/>
    <w:rsid w:val="00E51B72"/>
    <w:rsid w:val="00E552B6"/>
    <w:rsid w:val="00EF3473"/>
    <w:rsid w:val="00EF6E99"/>
    <w:rsid w:val="00F11F3F"/>
    <w:rsid w:val="00F32B93"/>
    <w:rsid w:val="00F32E49"/>
    <w:rsid w:val="00F95BF0"/>
    <w:rsid w:val="00FA0E45"/>
    <w:rsid w:val="00FA2856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2E6D"/>
  <w15:chartTrackingRefBased/>
  <w15:docId w15:val="{30A37458-1171-4DC3-AA5B-137E3138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1F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5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22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C7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2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2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2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deq.sharefile.com/d-sdc04633f03d449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zdeq.sharefile.com/d-sa8afc834d6242e7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zdeq.sharefile.com/d-s9b3ddceda5348b5b" TargetMode="External"/><Relationship Id="rId11" Type="http://schemas.openxmlformats.org/officeDocument/2006/relationships/hyperlink" Target="http://views.cira.colostate.edu/tssv2/Auth/Register.aspx" TargetMode="External"/><Relationship Id="rId5" Type="http://schemas.openxmlformats.org/officeDocument/2006/relationships/hyperlink" Target="https://azdeq.sharefile.com/d-sc6c4f002be1402ca" TargetMode="External"/><Relationship Id="rId10" Type="http://schemas.openxmlformats.org/officeDocument/2006/relationships/hyperlink" Target="http://views.cira.colostate.edu/tssv2/VisBrowser/Default.aspx?appkey=VBCF_VisSumm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zdeq.sharefile.com/d-sba6395214ab4f0e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ADEQ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Cindy Hollenberg</cp:lastModifiedBy>
  <cp:revision>2</cp:revision>
  <dcterms:created xsi:type="dcterms:W3CDTF">2018-07-19T14:09:00Z</dcterms:created>
  <dcterms:modified xsi:type="dcterms:W3CDTF">2018-07-19T14:09:00Z</dcterms:modified>
</cp:coreProperties>
</file>